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E9071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名　　稱：特定化學物質危害預防標準</w:t>
      </w:r>
    </w:p>
    <w:p w14:paraId="4868179E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修正日期：民國</w:t>
      </w:r>
      <w:r>
        <w:rPr>
          <w:rFonts w:ascii="細明體" w:eastAsia="細明體" w:cs="細明體"/>
          <w:kern w:val="0"/>
          <w:szCs w:val="24"/>
          <w:lang w:val="zh-TW"/>
        </w:rPr>
        <w:t xml:space="preserve"> 105 </w:t>
      </w:r>
      <w:r>
        <w:rPr>
          <w:rFonts w:ascii="細明體" w:eastAsia="細明體" w:cs="細明體" w:hint="eastAsia"/>
          <w:kern w:val="0"/>
          <w:szCs w:val="24"/>
          <w:lang w:val="zh-TW"/>
        </w:rPr>
        <w:t>年</w:t>
      </w:r>
      <w:r>
        <w:rPr>
          <w:rFonts w:ascii="細明體" w:eastAsia="細明體" w:cs="細明體"/>
          <w:kern w:val="0"/>
          <w:szCs w:val="24"/>
          <w:lang w:val="zh-TW"/>
        </w:rPr>
        <w:t xml:space="preserve"> 01 </w:t>
      </w:r>
      <w:r>
        <w:rPr>
          <w:rFonts w:ascii="細明體" w:eastAsia="細明體" w:cs="細明體" w:hint="eastAsia"/>
          <w:kern w:val="0"/>
          <w:szCs w:val="24"/>
          <w:lang w:val="zh-TW"/>
        </w:rPr>
        <w:t>月</w:t>
      </w:r>
      <w:r>
        <w:rPr>
          <w:rFonts w:ascii="細明體" w:eastAsia="細明體" w:cs="細明體"/>
          <w:kern w:val="0"/>
          <w:szCs w:val="24"/>
          <w:lang w:val="zh-TW"/>
        </w:rPr>
        <w:t xml:space="preserve"> 30 </w:t>
      </w:r>
      <w:r>
        <w:rPr>
          <w:rFonts w:ascii="細明體" w:eastAsia="細明體" w:cs="細明體" w:hint="eastAsia"/>
          <w:kern w:val="0"/>
          <w:szCs w:val="24"/>
          <w:lang w:val="zh-TW"/>
        </w:rPr>
        <w:t>日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20187A0B" w14:textId="07ED0354" w:rsidR="00AD4745" w:rsidRDefault="00AD4745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</w:p>
    <w:p w14:paraId="23421C12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2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3A3BAC64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本標準所稱特定化學物質如下：</w:t>
      </w:r>
    </w:p>
    <w:p w14:paraId="1E51479B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一、甲類物質：指附表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第一款規定之物質。</w:t>
      </w:r>
    </w:p>
    <w:p w14:paraId="2F34BF87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二、乙類物質：指附表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第二款規定之物質。</w:t>
      </w:r>
    </w:p>
    <w:p w14:paraId="15A47D0E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三、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丙類物質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：指下列規定之物質。</w:t>
      </w:r>
    </w:p>
    <w:p w14:paraId="625E41D9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（一）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丙類第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一種物質：指附表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第三款第一目規定之物質。</w:t>
      </w:r>
    </w:p>
    <w:p w14:paraId="551111C6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（二）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丙類第二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種物質：指附表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第三款第二目規定之物質。</w:t>
      </w:r>
    </w:p>
    <w:p w14:paraId="0AE3C102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（三）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丙類第三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種物質：指附表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第三款第三目規定之物質。</w:t>
      </w:r>
    </w:p>
    <w:p w14:paraId="5E7028AA" w14:textId="77777777" w:rsidR="00422238" w:rsidRDefault="00422238" w:rsidP="00422238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四、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丁類物質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：指附表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第四款規定之物質。</w:t>
      </w:r>
    </w:p>
    <w:p w14:paraId="2AA551DC" w14:textId="77777777" w:rsidR="00422238" w:rsidRPr="00E30111" w:rsidRDefault="00422238" w:rsidP="00E30111">
      <w:pPr>
        <w:autoSpaceDE w:val="0"/>
        <w:autoSpaceDN w:val="0"/>
        <w:adjustRightInd w:val="0"/>
        <w:rPr>
          <w:rFonts w:ascii="細明體" w:eastAsia="細明體" w:cs="細明體" w:hint="eastAsia"/>
          <w:kern w:val="0"/>
          <w:szCs w:val="24"/>
          <w:lang w:val="zh-TW"/>
        </w:rPr>
      </w:pPr>
    </w:p>
    <w:sectPr w:rsidR="00422238" w:rsidRPr="00E301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DC"/>
    <w:rsid w:val="000750EC"/>
    <w:rsid w:val="003275DC"/>
    <w:rsid w:val="00422238"/>
    <w:rsid w:val="00663FEA"/>
    <w:rsid w:val="00AD4745"/>
    <w:rsid w:val="00E3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DF88"/>
  <w15:chartTrackingRefBased/>
  <w15:docId w15:val="{0982D55B-6818-4E62-9B97-09BD8DA7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Gau</dc:creator>
  <cp:keywords/>
  <dc:description/>
  <cp:lastModifiedBy>Edward Gau</cp:lastModifiedBy>
  <cp:revision>2</cp:revision>
  <dcterms:created xsi:type="dcterms:W3CDTF">2021-03-22T07:22:00Z</dcterms:created>
  <dcterms:modified xsi:type="dcterms:W3CDTF">2021-03-22T07:22:00Z</dcterms:modified>
</cp:coreProperties>
</file>